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7D3D16" w:rsidP="009B4B81">
            <w:pPr>
              <w:jc w:val="center"/>
              <w:rPr>
                <w:rFonts w:ascii="ＭＳ 明朝" w:eastAsia="ＭＳ 明朝"/>
              </w:rPr>
            </w:pPr>
            <w:r>
              <w:rPr>
                <w:rFonts w:ascii="ＭＳ 明朝" w:eastAsia="ＭＳ 明朝" w:hint="eastAsia"/>
              </w:rPr>
              <w:t>（一社）日本木工機械</w:t>
            </w:r>
            <w:r w:rsidR="009B4B81">
              <w:rPr>
                <w:rFonts w:ascii="ＭＳ 明朝" w:eastAsia="ＭＳ 明朝" w:hint="eastAsia"/>
              </w:rPr>
              <w:t>工業会指定用紙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下記②③以外の場合　□</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rsidP="009B4B81">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444AA4" w:rsidRDefault="002B0315" w:rsidP="002B0315">
            <w:pPr>
              <w:jc w:val="center"/>
              <w:rPr>
                <w:rFonts w:ascii="ＭＳ 明朝" w:eastAsia="ＭＳ 明朝"/>
              </w:rPr>
            </w:pPr>
            <w:r w:rsidRPr="00444AA4">
              <w:rPr>
                <w:rFonts w:ascii="ＭＳ 明朝" w:eastAsia="ＭＳ 明朝" w:hint="eastAsia"/>
              </w:rPr>
              <w:t>機械</w:t>
            </w:r>
            <w:r w:rsidR="00444AA4">
              <w:rPr>
                <w:rFonts w:ascii="ＭＳ 明朝" w:eastAsia="ＭＳ 明朝" w:hint="eastAsia"/>
              </w:rPr>
              <w:t>及び</w:t>
            </w:r>
            <w:r w:rsidRPr="00444AA4">
              <w:rPr>
                <w:rFonts w:ascii="ＭＳ 明朝" w:eastAsia="ＭＳ 明朝" w:hint="eastAsia"/>
              </w:rPr>
              <w:t>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2B0315">
            <w:pPr>
              <w:jc w:val="center"/>
              <w:rPr>
                <w:rFonts w:ascii="ＭＳ 明朝" w:eastAsia="ＭＳ 明朝"/>
              </w:rPr>
            </w:pP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444AA4" w:rsidP="002B0315">
            <w:pPr>
              <w:rPr>
                <w:rFonts w:ascii="ＭＳ 明朝" w:eastAsia="ＭＳ 明朝"/>
              </w:rPr>
            </w:pPr>
            <w:r>
              <w:rPr>
                <w:rFonts w:ascii="ＭＳ 明朝" w:eastAsia="ＭＳ 明朝" w:hint="eastAsia"/>
              </w:rPr>
              <w:t xml:space="preserve">　　　　年式</w:t>
            </w:r>
            <w:r w:rsidR="00275159">
              <w:rPr>
                <w:rFonts w:ascii="ＭＳ 明朝" w:eastAsia="ＭＳ 明朝" w:hint="eastAsia"/>
              </w:rPr>
              <w:t xml:space="preserve">　　　　　　　</w:t>
            </w:r>
            <w:bookmarkStart w:id="0" w:name="_GoBack"/>
            <w:bookmarkEnd w:id="0"/>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444AA4" w:rsidP="002B0315">
            <w:pPr>
              <w:rPr>
                <w:rFonts w:ascii="ＭＳ 明朝" w:eastAsia="ＭＳ 明朝"/>
              </w:rPr>
            </w:pPr>
            <w:r>
              <w:rPr>
                <w:rFonts w:ascii="ＭＳ 明朝" w:eastAsia="ＭＳ 明朝" w:hint="eastAsia"/>
              </w:rPr>
              <w:t xml:space="preserve">　台</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w:t>
            </w:r>
            <w:r w:rsidRPr="00444AA4">
              <w:rPr>
                <w:rFonts w:ascii="ＭＳ 明朝" w:eastAsia="ＭＳ 明朝" w:hint="eastAsia"/>
              </w:rPr>
              <w:t>（予定を記入すること）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Default="005215A0" w:rsidP="005215A0">
            <w:pPr>
              <w:rPr>
                <w:rFonts w:ascii="ＭＳ 明朝" w:eastAsia="ＭＳ 明朝"/>
              </w:rPr>
            </w:pPr>
            <w:r>
              <w:rPr>
                <w:rFonts w:ascii="ＭＳ 明朝" w:eastAsia="ＭＳ 明朝" w:hint="eastAsia"/>
              </w:rPr>
              <w:t>１．該当　　　２．非該当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Default="005215A0" w:rsidP="005215A0">
            <w:pPr>
              <w:rPr>
                <w:rFonts w:ascii="ＭＳ 明朝" w:eastAsia="ＭＳ 明朝"/>
              </w:rPr>
            </w:pPr>
            <w:r w:rsidRPr="005215A0">
              <w:rPr>
                <w:rFonts w:ascii="ＭＳ 明朝" w:eastAsia="ＭＳ 明朝" w:hint="eastAsia"/>
              </w:rPr>
              <w:t>１．該当　　　２．非該当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Default="005215A0" w:rsidP="002B0315">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7D3D16">
                              <w:rPr>
                                <w:rFonts w:hint="eastAsia"/>
                                <w:color w:val="000000" w:themeColor="text1"/>
                              </w:rPr>
                              <w:t>460-0011</w:t>
                            </w:r>
                          </w:p>
                          <w:p w:rsidR="003B07F3" w:rsidRDefault="007D3D16" w:rsidP="00C05239">
                            <w:pPr>
                              <w:jc w:val="left"/>
                              <w:rPr>
                                <w:color w:val="000000" w:themeColor="text1"/>
                              </w:rPr>
                            </w:pPr>
                            <w:r>
                              <w:rPr>
                                <w:rFonts w:hint="eastAsia"/>
                                <w:color w:val="000000" w:themeColor="text1"/>
                              </w:rPr>
                              <w:t xml:space="preserve">　名古屋市中区大須４</w:t>
                            </w:r>
                            <w:r>
                              <w:rPr>
                                <w:rFonts w:hint="eastAsia"/>
                                <w:color w:val="000000" w:themeColor="text1"/>
                              </w:rPr>
                              <w:t>-</w:t>
                            </w:r>
                            <w:r>
                              <w:rPr>
                                <w:rFonts w:hint="eastAsia"/>
                                <w:color w:val="000000" w:themeColor="text1"/>
                              </w:rPr>
                              <w:t>１１</w:t>
                            </w:r>
                            <w:r>
                              <w:rPr>
                                <w:rFonts w:hint="eastAsia"/>
                                <w:color w:val="000000" w:themeColor="text1"/>
                              </w:rPr>
                              <w:t>-</w:t>
                            </w:r>
                            <w:r>
                              <w:rPr>
                                <w:rFonts w:hint="eastAsia"/>
                                <w:color w:val="000000" w:themeColor="text1"/>
                              </w:rPr>
                              <w:t>３９</w:t>
                            </w:r>
                          </w:p>
                          <w:p w:rsidR="003B07F3" w:rsidRPr="007D3D16" w:rsidRDefault="003B07F3"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電話：</w:t>
                            </w:r>
                            <w:r w:rsidR="007D3D16">
                              <w:rPr>
                                <w:rFonts w:hint="eastAsia"/>
                                <w:color w:val="000000" w:themeColor="text1"/>
                              </w:rPr>
                              <w:t>０５２</w:t>
                            </w:r>
                            <w:r w:rsidR="007D3D16">
                              <w:rPr>
                                <w:rFonts w:hint="eastAsia"/>
                                <w:color w:val="000000" w:themeColor="text1"/>
                              </w:rPr>
                              <w:t>-</w:t>
                            </w:r>
                            <w:r w:rsidR="007D3D16">
                              <w:rPr>
                                <w:rFonts w:hint="eastAsia"/>
                                <w:color w:val="000000" w:themeColor="text1"/>
                              </w:rPr>
                              <w:t>２６１</w:t>
                            </w:r>
                            <w:r w:rsidR="007D3D16">
                              <w:rPr>
                                <w:rFonts w:hint="eastAsia"/>
                                <w:color w:val="000000" w:themeColor="text1"/>
                              </w:rPr>
                              <w:t>-</w:t>
                            </w:r>
                            <w:r w:rsidR="007D3D16">
                              <w:rPr>
                                <w:rFonts w:hint="eastAsia"/>
                                <w:color w:val="000000" w:themeColor="text1"/>
                              </w:rPr>
                              <w:t>７５１１</w:t>
                            </w:r>
                          </w:p>
                          <w:p w:rsidR="003B07F3" w:rsidRDefault="007D3D16" w:rsidP="00C05239">
                            <w:pPr>
                              <w:jc w:val="left"/>
                              <w:rPr>
                                <w:color w:val="000000" w:themeColor="text1"/>
                              </w:rPr>
                            </w:pPr>
                            <w:r>
                              <w:rPr>
                                <w:rFonts w:hint="eastAsia"/>
                                <w:color w:val="000000" w:themeColor="text1"/>
                              </w:rPr>
                              <w:t xml:space="preserve">　一般社団法人　日本木工機械</w:t>
                            </w:r>
                            <w:r w:rsidR="003B07F3">
                              <w:rPr>
                                <w:rFonts w:hint="eastAsia"/>
                                <w:color w:val="000000" w:themeColor="text1"/>
                              </w:rPr>
                              <w:t>工業会</w:t>
                            </w:r>
                          </w:p>
                          <w:p w:rsidR="003B07F3" w:rsidRDefault="003B07F3" w:rsidP="00C05239">
                            <w:pPr>
                              <w:jc w:val="left"/>
                              <w:rPr>
                                <w:color w:val="000000" w:themeColor="text1"/>
                              </w:rPr>
                            </w:pPr>
                          </w:p>
                          <w:p w:rsidR="003B07F3" w:rsidRPr="00C05239" w:rsidRDefault="007D3D16" w:rsidP="00C05239">
                            <w:pPr>
                              <w:jc w:val="left"/>
                              <w:rPr>
                                <w:color w:val="000000" w:themeColor="text1"/>
                              </w:rPr>
                            </w:pPr>
                            <w:r>
                              <w:rPr>
                                <w:rFonts w:hint="eastAsia"/>
                                <w:color w:val="000000" w:themeColor="text1"/>
                              </w:rPr>
                              <w:t xml:space="preserve">　　理事長　　</w:t>
                            </w:r>
                            <w:r w:rsidR="00444AA4">
                              <w:rPr>
                                <w:rFonts w:hint="eastAsia"/>
                                <w:color w:val="000000" w:themeColor="text1"/>
                              </w:rPr>
                              <w:t>井本</w:t>
                            </w:r>
                            <w:r>
                              <w:rPr>
                                <w:rFonts w:hint="eastAsia"/>
                                <w:color w:val="000000" w:themeColor="text1"/>
                              </w:rPr>
                              <w:t xml:space="preserve">　</w:t>
                            </w:r>
                            <w:r w:rsidR="00444AA4">
                              <w:rPr>
                                <w:rFonts w:hint="eastAsia"/>
                                <w:color w:val="000000" w:themeColor="text1"/>
                              </w:rPr>
                              <w:t>希孝</w:t>
                            </w:r>
                            <w:r w:rsidR="003B07F3">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7D3D16">
                        <w:rPr>
                          <w:rFonts w:hint="eastAsia"/>
                          <w:color w:val="000000" w:themeColor="text1"/>
                        </w:rPr>
                        <w:t>460-0011</w:t>
                      </w:r>
                    </w:p>
                    <w:p w:rsidR="003B07F3" w:rsidRDefault="007D3D16" w:rsidP="00C05239">
                      <w:pPr>
                        <w:jc w:val="left"/>
                        <w:rPr>
                          <w:color w:val="000000" w:themeColor="text1"/>
                        </w:rPr>
                      </w:pPr>
                      <w:r>
                        <w:rPr>
                          <w:rFonts w:hint="eastAsia"/>
                          <w:color w:val="000000" w:themeColor="text1"/>
                        </w:rPr>
                        <w:t xml:space="preserve">　名古屋市中区大須４</w:t>
                      </w:r>
                      <w:r>
                        <w:rPr>
                          <w:rFonts w:hint="eastAsia"/>
                          <w:color w:val="000000" w:themeColor="text1"/>
                        </w:rPr>
                        <w:t>-</w:t>
                      </w:r>
                      <w:r>
                        <w:rPr>
                          <w:rFonts w:hint="eastAsia"/>
                          <w:color w:val="000000" w:themeColor="text1"/>
                        </w:rPr>
                        <w:t>１１</w:t>
                      </w:r>
                      <w:r>
                        <w:rPr>
                          <w:rFonts w:hint="eastAsia"/>
                          <w:color w:val="000000" w:themeColor="text1"/>
                        </w:rPr>
                        <w:t>-</w:t>
                      </w:r>
                      <w:r>
                        <w:rPr>
                          <w:rFonts w:hint="eastAsia"/>
                          <w:color w:val="000000" w:themeColor="text1"/>
                        </w:rPr>
                        <w:t>３９</w:t>
                      </w:r>
                    </w:p>
                    <w:p w:rsidR="003B07F3" w:rsidRPr="007D3D16" w:rsidRDefault="003B07F3"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電話：</w:t>
                      </w:r>
                      <w:r w:rsidR="007D3D16">
                        <w:rPr>
                          <w:rFonts w:hint="eastAsia"/>
                          <w:color w:val="000000" w:themeColor="text1"/>
                        </w:rPr>
                        <w:t>０５２</w:t>
                      </w:r>
                      <w:r w:rsidR="007D3D16">
                        <w:rPr>
                          <w:rFonts w:hint="eastAsia"/>
                          <w:color w:val="000000" w:themeColor="text1"/>
                        </w:rPr>
                        <w:t>-</w:t>
                      </w:r>
                      <w:r w:rsidR="007D3D16">
                        <w:rPr>
                          <w:rFonts w:hint="eastAsia"/>
                          <w:color w:val="000000" w:themeColor="text1"/>
                        </w:rPr>
                        <w:t>２６１</w:t>
                      </w:r>
                      <w:r w:rsidR="007D3D16">
                        <w:rPr>
                          <w:rFonts w:hint="eastAsia"/>
                          <w:color w:val="000000" w:themeColor="text1"/>
                        </w:rPr>
                        <w:t>-</w:t>
                      </w:r>
                      <w:r w:rsidR="007D3D16">
                        <w:rPr>
                          <w:rFonts w:hint="eastAsia"/>
                          <w:color w:val="000000" w:themeColor="text1"/>
                        </w:rPr>
                        <w:t>７５１１</w:t>
                      </w:r>
                    </w:p>
                    <w:p w:rsidR="003B07F3" w:rsidRDefault="007D3D16" w:rsidP="00C05239">
                      <w:pPr>
                        <w:jc w:val="left"/>
                        <w:rPr>
                          <w:color w:val="000000" w:themeColor="text1"/>
                        </w:rPr>
                      </w:pPr>
                      <w:r>
                        <w:rPr>
                          <w:rFonts w:hint="eastAsia"/>
                          <w:color w:val="000000" w:themeColor="text1"/>
                        </w:rPr>
                        <w:t xml:space="preserve">　一般社団法人　日本木工機械</w:t>
                      </w:r>
                      <w:r w:rsidR="003B07F3">
                        <w:rPr>
                          <w:rFonts w:hint="eastAsia"/>
                          <w:color w:val="000000" w:themeColor="text1"/>
                        </w:rPr>
                        <w:t>工業会</w:t>
                      </w:r>
                    </w:p>
                    <w:p w:rsidR="003B07F3" w:rsidRDefault="003B07F3" w:rsidP="00C05239">
                      <w:pPr>
                        <w:jc w:val="left"/>
                        <w:rPr>
                          <w:color w:val="000000" w:themeColor="text1"/>
                        </w:rPr>
                      </w:pPr>
                    </w:p>
                    <w:p w:rsidR="003B07F3" w:rsidRPr="00C05239" w:rsidRDefault="007D3D16" w:rsidP="00C05239">
                      <w:pPr>
                        <w:jc w:val="left"/>
                        <w:rPr>
                          <w:color w:val="000000" w:themeColor="text1"/>
                        </w:rPr>
                      </w:pPr>
                      <w:r>
                        <w:rPr>
                          <w:rFonts w:hint="eastAsia"/>
                          <w:color w:val="000000" w:themeColor="text1"/>
                        </w:rPr>
                        <w:t xml:space="preserve">　　理事長　　</w:t>
                      </w:r>
                      <w:r w:rsidR="00444AA4">
                        <w:rPr>
                          <w:rFonts w:hint="eastAsia"/>
                          <w:color w:val="000000" w:themeColor="text1"/>
                        </w:rPr>
                        <w:t>井本</w:t>
                      </w:r>
                      <w:r>
                        <w:rPr>
                          <w:rFonts w:hint="eastAsia"/>
                          <w:color w:val="000000" w:themeColor="text1"/>
                        </w:rPr>
                        <w:t xml:space="preserve">　</w:t>
                      </w:r>
                      <w:r w:rsidR="00444AA4">
                        <w:rPr>
                          <w:rFonts w:hint="eastAsia"/>
                          <w:color w:val="000000" w:themeColor="text1"/>
                        </w:rPr>
                        <w:t>希孝</w:t>
                      </w:r>
                      <w:r w:rsidR="003B07F3">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444AA4">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sidR="00444AA4">
        <w:rPr>
          <w:rFonts w:ascii="ＭＳ 明朝" w:eastAsia="ＭＳ 明朝" w:hint="eastAsia"/>
          <w:u w:val="single"/>
        </w:rPr>
        <w:t xml:space="preserve">　　　</w:t>
      </w:r>
      <w:r>
        <w:rPr>
          <w:rFonts w:ascii="ＭＳ 明朝" w:eastAsia="ＭＳ 明朝" w:hint="eastAsia"/>
          <w:u w:val="single"/>
        </w:rPr>
        <w:t xml:space="preserve">　　　印</w:t>
      </w:r>
      <w:r w:rsidR="00444AA4">
        <w:rPr>
          <w:rFonts w:ascii="ＭＳ 明朝" w:eastAsia="ＭＳ 明朝" w:hint="eastAsia"/>
          <w:u w:val="single"/>
        </w:rPr>
        <w:t xml:space="preserve">　　</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2828925</wp:posOffset>
                </wp:positionH>
                <wp:positionV relativeFrom="paragraph">
                  <wp:posOffset>154940</wp:posOffset>
                </wp:positionV>
                <wp:extent cx="372427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72427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2.75pt;margin-top:12.2pt;width:29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" strokecolor="black [3213]" strokeweight="1pt"/>
            </w:pict>
          </mc:Fallback>
        </mc:AlternateConten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r w:rsidR="00444AA4">
        <w:rPr>
          <w:rFonts w:ascii="ＭＳ 明朝" w:eastAsia="ＭＳ 明朝" w:hint="eastAsia"/>
          <w:u w:val="single"/>
        </w:rPr>
        <w:t xml:space="preserve">　　　　　　　　　　　　　　　　　　　　　</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444AA4">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本証明書は、生産性向上設備投資促進税制</w:t>
      </w:r>
      <w:r w:rsidR="003D7875" w:rsidRPr="008A4608">
        <w:rPr>
          <w:rFonts w:ascii="ＭＳ 明朝" w:eastAsia="ＭＳ 明朝" w:hint="eastAsia"/>
          <w:sz w:val="19"/>
          <w:szCs w:val="19"/>
        </w:rPr>
        <w:t>（中小企業者等においては中小企業投資促進税制の上乗せ措置を含む）</w:t>
      </w:r>
      <w:r w:rsidRPr="008A4608">
        <w:rPr>
          <w:rFonts w:ascii="ＭＳ 明朝" w:eastAsia="ＭＳ 明朝" w:hint="eastAsia"/>
          <w:sz w:val="19"/>
          <w:szCs w:val="19"/>
        </w:rPr>
        <w:t>の対象設備</w:t>
      </w:r>
      <w:r w:rsidR="004A3460" w:rsidRPr="008A4608">
        <w:rPr>
          <w:rFonts w:ascii="ＭＳ 明朝" w:eastAsia="ＭＳ 明朝" w:hint="eastAsia"/>
          <w:sz w:val="19"/>
          <w:szCs w:val="19"/>
        </w:rPr>
        <w:t>の要件</w:t>
      </w:r>
      <w:r w:rsidRPr="008A4608">
        <w:rPr>
          <w:rFonts w:ascii="ＭＳ 明朝" w:eastAsia="ＭＳ 明朝" w:hint="eastAsia"/>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8A4608">
        <w:rPr>
          <w:rFonts w:ascii="ＭＳ 明朝" w:eastAsia="ＭＳ 明朝" w:hint="eastAsia"/>
          <w:sz w:val="19"/>
          <w:szCs w:val="19"/>
        </w:rPr>
        <w:t>、</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以上であること、産業競争力強化法施行日から平成２９年３月３１日までに取得等をし、かつ、事業の用に供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Pr="008A4608"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003B07F3" w:rsidRPr="008A4608">
        <w:rPr>
          <w:rFonts w:ascii="ＭＳ 明朝" w:eastAsia="ＭＳ 明朝"/>
          <w:sz w:val="19"/>
          <w:szCs w:val="19"/>
        </w:rPr>
        <w:t>http://www.meti.go.jp/policy/jigyou_saisei/kyousouryoku_kyouka/seisanseikojo.html</w:t>
      </w:r>
      <w:r w:rsidR="008A4608" w:rsidRPr="008A4608">
        <w:rPr>
          <w:rFonts w:ascii="ＭＳ 明朝" w:eastAsia="ＭＳ 明朝" w:hint="eastAsia"/>
          <w:sz w:val="19"/>
          <w:szCs w:val="19"/>
        </w:rPr>
        <w:t>）</w:t>
      </w:r>
    </w:p>
    <w:sectPr w:rsidR="00695B76" w:rsidRPr="008A4608"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F1" w:rsidRDefault="00DB7AF1" w:rsidP="003C0825">
      <w:r>
        <w:separator/>
      </w:r>
    </w:p>
  </w:endnote>
  <w:endnote w:type="continuationSeparator" w:id="0">
    <w:p w:rsidR="00DB7AF1" w:rsidRDefault="00DB7A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F1" w:rsidRDefault="00DB7AF1" w:rsidP="003C0825">
      <w:r>
        <w:separator/>
      </w:r>
    </w:p>
  </w:footnote>
  <w:footnote w:type="continuationSeparator" w:id="0">
    <w:p w:rsidR="00DB7AF1" w:rsidRDefault="00DB7AF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216F"/>
    <w:rsid w:val="00190788"/>
    <w:rsid w:val="001D53C7"/>
    <w:rsid w:val="00275159"/>
    <w:rsid w:val="002B0315"/>
    <w:rsid w:val="003B07F3"/>
    <w:rsid w:val="003B0EDF"/>
    <w:rsid w:val="003C0825"/>
    <w:rsid w:val="003C7FE7"/>
    <w:rsid w:val="003D7875"/>
    <w:rsid w:val="00444AA4"/>
    <w:rsid w:val="004A3460"/>
    <w:rsid w:val="005171D6"/>
    <w:rsid w:val="005215A0"/>
    <w:rsid w:val="00553CC8"/>
    <w:rsid w:val="00635338"/>
    <w:rsid w:val="00695B76"/>
    <w:rsid w:val="006D6684"/>
    <w:rsid w:val="007D3D16"/>
    <w:rsid w:val="008A4608"/>
    <w:rsid w:val="009B4B81"/>
    <w:rsid w:val="009F4395"/>
    <w:rsid w:val="00B97A37"/>
    <w:rsid w:val="00BB3CDF"/>
    <w:rsid w:val="00C05239"/>
    <w:rsid w:val="00C260B1"/>
    <w:rsid w:val="00CB035E"/>
    <w:rsid w:val="00CD3E1E"/>
    <w:rsid w:val="00D06EDD"/>
    <w:rsid w:val="00D4727D"/>
    <w:rsid w:val="00D63D3E"/>
    <w:rsid w:val="00D75539"/>
    <w:rsid w:val="00DB7AF1"/>
    <w:rsid w:val="00E25611"/>
    <w:rsid w:val="00EC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6C3F-5407-494A-AACF-1CBF58A1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wood002</cp:lastModifiedBy>
  <cp:revision>6</cp:revision>
  <cp:lastPrinted>2014-01-27T04:18:00Z</cp:lastPrinted>
  <dcterms:created xsi:type="dcterms:W3CDTF">2014-01-27T04:11:00Z</dcterms:created>
  <dcterms:modified xsi:type="dcterms:W3CDTF">2014-08-20T00:46:00Z</dcterms:modified>
</cp:coreProperties>
</file>